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EED9D" w14:textId="77777777" w:rsidR="007D0AE6" w:rsidRPr="0013079D" w:rsidRDefault="0013079D">
      <w:pPr>
        <w:rPr>
          <w:b/>
        </w:rPr>
      </w:pPr>
      <w:r w:rsidRPr="0013079D">
        <w:rPr>
          <w:b/>
        </w:rPr>
        <w:t>Intent</w:t>
      </w:r>
    </w:p>
    <w:p w14:paraId="24CE6678" w14:textId="77777777" w:rsidR="0013079D" w:rsidRPr="0013079D" w:rsidRDefault="0013079D">
      <w:pPr>
        <w:rPr>
          <w:rFonts w:ascii="Calibri" w:hAnsi="Calibri" w:cs="Calibri"/>
        </w:rPr>
      </w:pPr>
      <w:r w:rsidRPr="0013079D">
        <w:rPr>
          <w:rFonts w:ascii="Calibri" w:hAnsi="Calibri" w:cs="Calibri"/>
        </w:rPr>
        <w:t>At Our Lady and St. Anne’s, we recognise the importance of Physical health and development of our children and our intent is that the PE curriculum in our school is inclusive and engages all pupils.</w:t>
      </w:r>
    </w:p>
    <w:p w14:paraId="1D3DD98B" w14:textId="77777777" w:rsidR="0013079D" w:rsidRDefault="0013079D">
      <w:pPr>
        <w:rPr>
          <w:rFonts w:ascii="Calibri" w:eastAsia="Times New Roman" w:hAnsi="Calibri" w:cs="Calibri"/>
          <w:lang w:eastAsia="en-GB"/>
        </w:rPr>
      </w:pPr>
      <w:r w:rsidRPr="0013079D">
        <w:rPr>
          <w:rFonts w:ascii="Calibri" w:hAnsi="Calibri" w:cs="Calibri"/>
        </w:rPr>
        <w:t xml:space="preserve">Children will develop the knowledge, skills and competence to achieve in a broad range of sports and physical activities. We aim to deliver high-quality teaching and learning opportunities to all children and use this to inspire all children to succeed. </w:t>
      </w:r>
      <w:r w:rsidRPr="00A00DB5">
        <w:rPr>
          <w:rFonts w:ascii="Calibri" w:eastAsia="Times New Roman" w:hAnsi="Calibri" w:cs="Calibri"/>
          <w:lang w:eastAsia="en-GB"/>
        </w:rPr>
        <w:t>We aim to teach children how to cooperate and collaborate with others, as part of a team, understanding fairness and equity of play to embed life-long values. We aim for all children to be physically active for sustained periods of time and be able to make informed decisions to lead healthy and active lives. Swimming is an important life skill and we aspire for all children to leave primary school being able to swim at least 25 metres.</w:t>
      </w:r>
    </w:p>
    <w:p w14:paraId="68CF7C11" w14:textId="77777777" w:rsidR="0013079D" w:rsidRDefault="0013079D">
      <w:pPr>
        <w:rPr>
          <w:rFonts w:ascii="Calibri" w:hAnsi="Calibri" w:cs="Calibri"/>
        </w:rPr>
      </w:pPr>
    </w:p>
    <w:p w14:paraId="7AD77875" w14:textId="77777777" w:rsidR="0013079D" w:rsidRPr="00B94450" w:rsidRDefault="0013079D">
      <w:pPr>
        <w:rPr>
          <w:rFonts w:ascii="Calibri" w:hAnsi="Calibri" w:cs="Calibri"/>
          <w:b/>
        </w:rPr>
      </w:pPr>
      <w:r w:rsidRPr="00B94450">
        <w:rPr>
          <w:rFonts w:ascii="Calibri" w:hAnsi="Calibri" w:cs="Calibri"/>
          <w:b/>
        </w:rPr>
        <w:t>Implementation</w:t>
      </w:r>
    </w:p>
    <w:p w14:paraId="37350A01" w14:textId="77777777" w:rsidR="0013079D" w:rsidRPr="00B94450" w:rsidRDefault="0013079D">
      <w:pPr>
        <w:rPr>
          <w:rFonts w:eastAsia="Times New Roman" w:cstheme="minorHAnsi"/>
          <w:lang w:eastAsia="en-GB"/>
        </w:rPr>
      </w:pPr>
      <w:r w:rsidRPr="00A00DB5">
        <w:rPr>
          <w:rFonts w:eastAsia="Times New Roman" w:cstheme="minorHAnsi"/>
          <w:lang w:eastAsia="en-GB"/>
        </w:rPr>
        <w:t>Our PE curriculum ensures all children develop the confidence, tolerance and the appreciation of their own and others’ strengths and weaknesses.</w:t>
      </w:r>
      <w:r w:rsidRPr="00B94450">
        <w:rPr>
          <w:rFonts w:eastAsia="Times New Roman" w:cstheme="minorHAnsi"/>
          <w:lang w:eastAsia="en-GB"/>
        </w:rPr>
        <w:t xml:space="preserve"> Our carefully planned PE curriculum ensures that children participate in a wide variety of sports and </w:t>
      </w:r>
      <w:r w:rsidRPr="00A00DB5">
        <w:rPr>
          <w:rFonts w:eastAsia="Times New Roman" w:cstheme="minorHAnsi"/>
          <w:lang w:eastAsia="en-GB"/>
        </w:rPr>
        <w:t>physical activities including invasion games, net and wall games, athletics, gymnastics, dance and Outdoor and adventurous activity (OAA). Pupils encounter all areas regularly, at age specific levels, aimed at developing and consolidating core skills.</w:t>
      </w:r>
    </w:p>
    <w:p w14:paraId="08CD989D" w14:textId="66FE9604" w:rsidR="00FA6769" w:rsidRPr="00B94450" w:rsidRDefault="00FA6769" w:rsidP="00FA6769">
      <w:pPr>
        <w:shd w:val="clear" w:color="auto" w:fill="FFFFFF"/>
        <w:spacing w:before="100" w:beforeAutospacing="1" w:after="100" w:afterAutospacing="1" w:line="240" w:lineRule="auto"/>
        <w:rPr>
          <w:rFonts w:eastAsia="Times New Roman" w:cstheme="minorHAnsi"/>
          <w:lang w:eastAsia="en-GB"/>
        </w:rPr>
      </w:pPr>
      <w:r w:rsidRPr="00A00DB5">
        <w:rPr>
          <w:rFonts w:eastAsia="Times New Roman" w:cstheme="minorHAnsi"/>
          <w:lang w:eastAsia="en-GB"/>
        </w:rPr>
        <w:t xml:space="preserve">We buy into the </w:t>
      </w:r>
      <w:r w:rsidR="00143AB4">
        <w:rPr>
          <w:rFonts w:eastAsia="Times New Roman" w:cstheme="minorHAnsi"/>
          <w:lang w:eastAsia="en-GB"/>
        </w:rPr>
        <w:t xml:space="preserve">Newcastle PE and </w:t>
      </w:r>
      <w:bookmarkStart w:id="0" w:name="_GoBack"/>
      <w:bookmarkEnd w:id="0"/>
      <w:r w:rsidRPr="00A00DB5">
        <w:rPr>
          <w:rFonts w:eastAsia="Times New Roman" w:cstheme="minorHAnsi"/>
          <w:lang w:eastAsia="en-GB"/>
        </w:rPr>
        <w:t>School Sport Partnership</w:t>
      </w:r>
      <w:r w:rsidR="000E588D">
        <w:rPr>
          <w:rFonts w:eastAsia="Times New Roman" w:cstheme="minorHAnsi"/>
          <w:lang w:eastAsia="en-GB"/>
        </w:rPr>
        <w:t xml:space="preserve">, Newcastle United Football Club </w:t>
      </w:r>
      <w:r w:rsidRPr="00A00DB5">
        <w:rPr>
          <w:rFonts w:eastAsia="Times New Roman" w:cstheme="minorHAnsi"/>
          <w:lang w:eastAsia="en-GB"/>
        </w:rPr>
        <w:t xml:space="preserve">in order to provide specialist sports coaches who deliver high quality lessons and training for staff. Ongoing assessment and flexible planning </w:t>
      </w:r>
      <w:r w:rsidR="000E588D" w:rsidRPr="00A00DB5">
        <w:rPr>
          <w:rFonts w:eastAsia="Times New Roman" w:cstheme="minorHAnsi"/>
          <w:lang w:eastAsia="en-GB"/>
        </w:rPr>
        <w:t>ensure</w:t>
      </w:r>
      <w:r w:rsidRPr="00A00DB5">
        <w:rPr>
          <w:rFonts w:eastAsia="Times New Roman" w:cstheme="minorHAnsi"/>
          <w:lang w:eastAsia="en-GB"/>
        </w:rPr>
        <w:t xml:space="preserve"> that children are supported to develop at their own level. PE lessons regularly offer pupils the opportunities to be compete, through personal challenges or through organised games during lessons. Children also have the opportunity to participate in a variety of competitive and non-competitive sports and festivals for Key Stages 1 and 2, through intra and inter school competition</w:t>
      </w:r>
      <w:r w:rsidR="00346E9F" w:rsidRPr="00B94450">
        <w:rPr>
          <w:rFonts w:eastAsia="Times New Roman" w:cstheme="minorHAnsi"/>
          <w:lang w:eastAsia="en-GB"/>
        </w:rPr>
        <w:t>.</w:t>
      </w:r>
      <w:r w:rsidR="00AB4AF4" w:rsidRPr="00B94450">
        <w:rPr>
          <w:rFonts w:eastAsia="Times New Roman" w:cstheme="minorHAnsi"/>
          <w:lang w:eastAsia="en-GB"/>
        </w:rPr>
        <w:t xml:space="preserve"> </w:t>
      </w:r>
    </w:p>
    <w:p w14:paraId="65EB4B3F" w14:textId="7B135359" w:rsidR="00AB4AF4" w:rsidRDefault="00FA6769" w:rsidP="00AB4AF4">
      <w:pPr>
        <w:shd w:val="clear" w:color="auto" w:fill="FFFFFF"/>
        <w:spacing w:before="100" w:beforeAutospacing="1" w:after="100" w:afterAutospacing="1" w:line="240" w:lineRule="auto"/>
        <w:rPr>
          <w:rFonts w:eastAsia="Times New Roman" w:cstheme="minorHAnsi"/>
          <w:lang w:eastAsia="en-GB"/>
        </w:rPr>
      </w:pPr>
      <w:r w:rsidRPr="00B94450">
        <w:rPr>
          <w:rFonts w:eastAsia="Times New Roman" w:cstheme="minorHAnsi"/>
          <w:lang w:eastAsia="en-GB"/>
        </w:rPr>
        <w:t>All classes have a minimum of 1 hour of PE each week, as well as up to 3 classes per week accessing swimming lessons.</w:t>
      </w:r>
      <w:r w:rsidR="00AB4AF4" w:rsidRPr="00B94450">
        <w:rPr>
          <w:rFonts w:eastAsia="Times New Roman" w:cstheme="minorHAnsi"/>
          <w:lang w:eastAsia="en-GB"/>
        </w:rPr>
        <w:t xml:space="preserve"> </w:t>
      </w:r>
      <w:r w:rsidR="00AB4AF4" w:rsidRPr="00A00DB5">
        <w:rPr>
          <w:rFonts w:eastAsia="Times New Roman" w:cstheme="minorHAnsi"/>
          <w:lang w:eastAsia="en-GB"/>
        </w:rPr>
        <w:t>Within our lessons, children are taught about self-discipline and that to be successful you need to take ownership and responsibility of their own health and fitness.</w:t>
      </w:r>
      <w:r w:rsidRPr="00B94450">
        <w:rPr>
          <w:rFonts w:eastAsia="Times New Roman" w:cstheme="minorHAnsi"/>
          <w:lang w:eastAsia="en-GB"/>
        </w:rPr>
        <w:t xml:space="preserve"> In addition to </w:t>
      </w:r>
      <w:r w:rsidR="00AB4AF4" w:rsidRPr="00B94450">
        <w:rPr>
          <w:rFonts w:eastAsia="Times New Roman" w:cstheme="minorHAnsi"/>
          <w:lang w:eastAsia="en-GB"/>
        </w:rPr>
        <w:t>PE lessons</w:t>
      </w:r>
      <w:r w:rsidRPr="00B94450">
        <w:rPr>
          <w:rFonts w:eastAsia="Times New Roman" w:cstheme="minorHAnsi"/>
          <w:lang w:eastAsia="en-GB"/>
        </w:rPr>
        <w:t>, breaktimes and lunchtimes are kept active with a variety of resources available, especially those linked to the PE sessions to allow children to use the skills they have been taught in their own games. Playground leaders will be trained throughout the year and will encourage children to join in with games and activities to ensure that children can achieve the recommended 30 minutes of physical activity.</w:t>
      </w:r>
      <w:r w:rsidR="00AB4AF4" w:rsidRPr="00B94450">
        <w:rPr>
          <w:rFonts w:eastAsia="Times New Roman" w:cstheme="minorHAnsi"/>
          <w:lang w:eastAsia="en-GB"/>
        </w:rPr>
        <w:t xml:space="preserve"> </w:t>
      </w:r>
    </w:p>
    <w:p w14:paraId="2F716E40" w14:textId="2413B47D" w:rsidR="00B94450" w:rsidRPr="000844E8" w:rsidRDefault="00B94450" w:rsidP="00AB4AF4">
      <w:pPr>
        <w:shd w:val="clear" w:color="auto" w:fill="FFFFFF"/>
        <w:spacing w:before="100" w:beforeAutospacing="1" w:after="100" w:afterAutospacing="1" w:line="240" w:lineRule="auto"/>
        <w:rPr>
          <w:rFonts w:eastAsia="Times New Roman" w:cstheme="minorHAnsi"/>
          <w:b/>
          <w:lang w:eastAsia="en-GB"/>
        </w:rPr>
      </w:pPr>
      <w:r w:rsidRPr="000844E8">
        <w:rPr>
          <w:rFonts w:eastAsia="Times New Roman" w:cstheme="minorHAnsi"/>
          <w:b/>
          <w:lang w:eastAsia="en-GB"/>
        </w:rPr>
        <w:t>Impact</w:t>
      </w:r>
    </w:p>
    <w:p w14:paraId="75A059B2" w14:textId="4FA2D547" w:rsidR="0013079D" w:rsidRPr="0013079D" w:rsidRDefault="00B94450" w:rsidP="000E588D">
      <w:p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Pr>
          <w:rFonts w:eastAsia="Times New Roman" w:cstheme="minorHAnsi"/>
          <w:lang w:eastAsia="en-GB"/>
        </w:rPr>
        <w:t xml:space="preserve">We will measure impact through the improved wellbeing </w:t>
      </w:r>
      <w:r w:rsidR="000E588D">
        <w:rPr>
          <w:rFonts w:eastAsia="Times New Roman" w:cstheme="minorHAnsi"/>
          <w:lang w:eastAsia="en-GB"/>
        </w:rPr>
        <w:t xml:space="preserve">and </w:t>
      </w:r>
      <w:r>
        <w:rPr>
          <w:rFonts w:eastAsia="Times New Roman" w:cstheme="minorHAnsi"/>
          <w:lang w:eastAsia="en-GB"/>
        </w:rPr>
        <w:t xml:space="preserve">fitness of all children at Our Lady and St. Anne’s, as well as assessing the fundamental skills through our partnership with Newcastle </w:t>
      </w:r>
      <w:r w:rsidR="000E588D">
        <w:rPr>
          <w:rFonts w:eastAsia="Times New Roman" w:cstheme="minorHAnsi"/>
          <w:lang w:eastAsia="en-GB"/>
        </w:rPr>
        <w:t>United</w:t>
      </w:r>
      <w:r>
        <w:rPr>
          <w:rFonts w:eastAsia="Times New Roman" w:cstheme="minorHAnsi"/>
          <w:lang w:eastAsia="en-GB"/>
        </w:rPr>
        <w:t xml:space="preserve"> and our own assessment systems. We expect that the majority of children will reach age related standards in PE at the end of the year, and all children will make progress from their own individual starting points.</w:t>
      </w:r>
      <w:r w:rsidRPr="00A00DB5">
        <w:rPr>
          <w:rFonts w:ascii="Arial" w:eastAsia="Times New Roman" w:hAnsi="Arial" w:cs="Arial"/>
          <w:color w:val="666666"/>
          <w:sz w:val="24"/>
          <w:szCs w:val="24"/>
          <w:lang w:eastAsia="en-GB"/>
        </w:rPr>
        <w:t xml:space="preserve"> </w:t>
      </w:r>
      <w:r w:rsidRPr="00A00DB5">
        <w:rPr>
          <w:rFonts w:eastAsia="Times New Roman" w:cstheme="minorHAnsi"/>
          <w:szCs w:val="24"/>
          <w:lang w:eastAsia="en-GB"/>
        </w:rPr>
        <w:t>Children’s knowledge, understanding and skills will build progressively over time and this will be evidenced in lessons, core tasks, performances, assessments, and through discussions with children.</w:t>
      </w:r>
      <w:r w:rsidRPr="00B94450">
        <w:rPr>
          <w:rFonts w:eastAsia="Times New Roman" w:cstheme="minorHAnsi"/>
          <w:szCs w:val="24"/>
          <w:lang w:eastAsia="en-GB"/>
        </w:rPr>
        <w:t xml:space="preserve"> </w:t>
      </w:r>
      <w:r w:rsidRPr="00A00DB5">
        <w:rPr>
          <w:rFonts w:eastAsia="Times New Roman" w:cstheme="minorHAnsi"/>
          <w:szCs w:val="24"/>
          <w:lang w:eastAsia="en-GB"/>
        </w:rPr>
        <w:t>The majority of Year 6 pupils leave school with the skills to self-rescue in the water and swim 25 metres competently. CPD and working alongside talented coaches will increase staff confidence in delivering activity and supporting pupils in PE and will ensure high quality of delivery and progressive knowledge of pupils as they move through the school.</w:t>
      </w:r>
    </w:p>
    <w:sectPr w:rsidR="0013079D" w:rsidRPr="00130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9D"/>
    <w:rsid w:val="000844E8"/>
    <w:rsid w:val="000E588D"/>
    <w:rsid w:val="0013079D"/>
    <w:rsid w:val="00143AB4"/>
    <w:rsid w:val="00346E9F"/>
    <w:rsid w:val="007D0AE6"/>
    <w:rsid w:val="00AB4AF4"/>
    <w:rsid w:val="00B94450"/>
    <w:rsid w:val="00FA6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C4A"/>
  <w15:chartTrackingRefBased/>
  <w15:docId w15:val="{059A73C7-ABBB-404C-AE35-219F43F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9B71DE9A1FF47B2E66F42A1A5BFF4" ma:contentTypeVersion="16" ma:contentTypeDescription="Create a new document." ma:contentTypeScope="" ma:versionID="05f01eb4525df64160b5d099626dbc73">
  <xsd:schema xmlns:xsd="http://www.w3.org/2001/XMLSchema" xmlns:xs="http://www.w3.org/2001/XMLSchema" xmlns:p="http://schemas.microsoft.com/office/2006/metadata/properties" xmlns:ns2="73d3b069-54ba-4366-9692-54c15e95c8b1" xmlns:ns3="b513c728-1a37-4ed0-8a2d-dde2c7edeab8" targetNamespace="http://schemas.microsoft.com/office/2006/metadata/properties" ma:root="true" ma:fieldsID="4d80f96c5adaf5e2169210af583ed298" ns2:_="" ns3:_="">
    <xsd:import namespace="73d3b069-54ba-4366-9692-54c15e95c8b1"/>
    <xsd:import namespace="b513c728-1a37-4ed0-8a2d-dde2c7ede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b069-54ba-4366-9692-54c15e95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0045c4-2043-498d-ad0c-5450255647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13c728-1a37-4ed0-8a2d-dde2c7edea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71ed8-a31a-47b1-bed5-9c5864f0745c}" ma:internalName="TaxCatchAll" ma:showField="CatchAllData" ma:web="b513c728-1a37-4ed0-8a2d-dde2c7ede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d3b069-54ba-4366-9692-54c15e95c8b1">
      <Terms xmlns="http://schemas.microsoft.com/office/infopath/2007/PartnerControls"/>
    </lcf76f155ced4ddcb4097134ff3c332f>
    <TaxCatchAll xmlns="b513c728-1a37-4ed0-8a2d-dde2c7edeab8" xsi:nil="true"/>
  </documentManagement>
</p:properties>
</file>

<file path=customXml/itemProps1.xml><?xml version="1.0" encoding="utf-8"?>
<ds:datastoreItem xmlns:ds="http://schemas.openxmlformats.org/officeDocument/2006/customXml" ds:itemID="{44614B5F-073B-43F5-B734-A763006F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b069-54ba-4366-9692-54c15e95c8b1"/>
    <ds:schemaRef ds:uri="b513c728-1a37-4ed0-8a2d-dde2c7ede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957B6-384A-4023-9397-B706518D037B}">
  <ds:schemaRefs>
    <ds:schemaRef ds:uri="http://schemas.microsoft.com/sharepoint/v3/contenttype/forms"/>
  </ds:schemaRefs>
</ds:datastoreItem>
</file>

<file path=customXml/itemProps3.xml><?xml version="1.0" encoding="utf-8"?>
<ds:datastoreItem xmlns:ds="http://schemas.openxmlformats.org/officeDocument/2006/customXml" ds:itemID="{5D4F0180-7F73-4100-80C7-4882455E2BD1}">
  <ds:schemaRefs>
    <ds:schemaRef ds:uri="http://schemas.microsoft.com/office/2006/documentManagement/types"/>
    <ds:schemaRef ds:uri="http://schemas.microsoft.com/office/2006/metadata/properties"/>
    <ds:schemaRef ds:uri="73d3b069-54ba-4366-9692-54c15e95c8b1"/>
    <ds:schemaRef ds:uri="http://purl.org/dc/elements/1.1/"/>
    <ds:schemaRef ds:uri="http://schemas.openxmlformats.org/package/2006/metadata/core-properties"/>
    <ds:schemaRef ds:uri="http://schemas.microsoft.com/office/infopath/2007/PartnerControls"/>
    <ds:schemaRef ds:uri="http://purl.org/dc/terms/"/>
    <ds:schemaRef ds:uri="b513c728-1a37-4ed0-8a2d-dde2c7edea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Ourlady and St Annes RC Primary School</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Wallace</dc:creator>
  <cp:keywords/>
  <dc:description/>
  <cp:lastModifiedBy>Chris Wallace</cp:lastModifiedBy>
  <cp:revision>2</cp:revision>
  <dcterms:created xsi:type="dcterms:W3CDTF">2022-08-30T13:11:00Z</dcterms:created>
  <dcterms:modified xsi:type="dcterms:W3CDTF">2022-08-30T13:11:00Z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0x010100E399B71DE9A1FF47B2E66F42A1A5BFF4</vt:lpwstr>
  </property>
</Properties>
</file>